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5148580</wp:posOffset>
            </wp:positionH>
            <wp:positionV relativeFrom="page">
              <wp:posOffset>1031029</wp:posOffset>
            </wp:positionV>
            <wp:extent cx="1723708" cy="323195"/>
            <wp:effectExtent b="0" l="0" r="0" t="0"/>
            <wp:wrapSquare wrapText="bothSides" distB="0" distT="0" distL="0" distR="0"/>
            <wp:docPr id="15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23708" cy="3231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15.0" w:type="dxa"/>
        <w:tblLayout w:type="fixed"/>
        <w:tblLook w:val="04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Partener]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-871850</wp:posOffset>
                  </wp:positionV>
                  <wp:extent cx="1633220" cy="440055"/>
                  <wp:effectExtent b="0" l="0" r="0" t="0"/>
                  <wp:wrapSquare wrapText="bothSides" distB="0" distT="0" distL="114300" distR="114300"/>
                  <wp:docPr id="16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20" cy="4400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Aviz de însoțire a mărfii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142875</wp:posOffset>
                      </wp:positionV>
                      <wp:extent cx="3277870" cy="859493"/>
                      <wp:effectExtent b="0" l="0" r="0" t="0"/>
                      <wp:wrapSquare wrapText="bothSides" distB="0" distT="0" distL="114300" distR="114300"/>
                      <wp:docPr id="1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726125" y="3239925"/>
                                <a:ext cx="3690300" cy="952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8627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Client nr.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lient nr.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Comandă nr.: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omandă nr.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Dată comandă: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d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ată comandă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Dată expediere: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Dată expediere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142875</wp:posOffset>
                      </wp:positionV>
                      <wp:extent cx="3277870" cy="859493"/>
                      <wp:effectExtent b="0" l="0" r="0" t="0"/>
                      <wp:wrapSquare wrapText="bothSides" distB="0" distT="0" distL="114300" distR="114300"/>
                      <wp:docPr id="15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77870" cy="85949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Nume client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Alte informații despre adresă (dacă este cazul)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Nume și număr stradă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B">
            <w:pPr>
              <w:ind w:right="20.669291338583093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Cod poștal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 [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Oraș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8470900</wp:posOffset>
                      </wp:positionH>
                      <wp:positionV relativeFrom="paragraph">
                        <wp:posOffset>5575300</wp:posOffset>
                      </wp:positionV>
                      <wp:extent cx="955040" cy="184785"/>
                      <wp:effectExtent b="0" l="0" r="0" t="0"/>
                      <wp:wrapNone/>
                      <wp:docPr id="1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7530" y="3706658"/>
                                <a:ext cx="916940" cy="146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8470900</wp:posOffset>
                      </wp:positionH>
                      <wp:positionV relativeFrom="paragraph">
                        <wp:posOffset>5575300</wp:posOffset>
                      </wp:positionV>
                      <wp:extent cx="955040" cy="184785"/>
                      <wp:effectExtent b="0" l="0" r="0" t="0"/>
                      <wp:wrapNone/>
                      <wp:docPr id="15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55040" cy="1847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Achiziție: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70.0" w:type="dxa"/>
              <w:jc w:val="left"/>
              <w:tblLayout w:type="fixed"/>
              <w:tblLook w:val="0400"/>
            </w:tblPr>
            <w:tblGrid>
              <w:gridCol w:w="1470"/>
              <w:gridCol w:w="1350"/>
              <w:gridCol w:w="1275"/>
              <w:gridCol w:w="1200"/>
              <w:gridCol w:w="1410"/>
              <w:gridCol w:w="1065"/>
              <w:gridCol w:w="1800"/>
              <w:tblGridChange w:id="0">
                <w:tblGrid>
                  <w:gridCol w:w="1470"/>
                  <w:gridCol w:w="1350"/>
                  <w:gridCol w:w="1275"/>
                  <w:gridCol w:w="1200"/>
                  <w:gridCol w:w="1410"/>
                  <w:gridCol w:w="1065"/>
                  <w:gridCol w:w="1800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Nr. de referință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Nr. de referință partener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Articol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Mărime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Cantitate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Preț unitar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Preț tota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[SKU]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[SKU]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A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[Articol]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B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[Mărime]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[Cantitate]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[Preț unitar]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E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[Preț tota</w:t>
                  </w:r>
                  <w:r w:rsidDel="00000000" w:rsidR="00000000" w:rsidRPr="00000000">
                    <w:rPr>
                      <w:rFonts w:ascii="Arial" w:cs="Arial" w:eastAsia="Arial" w:hAnsi="Arial"/>
                      <w:i w:val="1"/>
                      <w:iCs w:val="1"/>
                      <w:color w:val="e36c0a"/>
                      <w:sz w:val="20"/>
                      <w:szCs w:val="20"/>
                      <w:rtl w:val="0"/>
                    </w:rPr>
                    <w:t xml:space="preserve">l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</w:tr>
            <w:tr>
              <w:trPr>
                <w:cantSplit w:val="0"/>
                <w:trHeight w:val="33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55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Valoare totală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B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C">
                  <w:pPr>
                    <w:spacing w:after="0" w:line="36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[Valoare totală] RON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Ai nevoie de ajutor? Vizitează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www.zalando.ro/faq</w:t>
              </w:r>
            </w:hyperlink>
            <w:r w:rsidDel="00000000" w:rsidR="00000000" w:rsidRPr="00000000">
              <w:rPr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Doar articolele nepurtate și nedeteriorate sunt acceptate pentru retur, așadar te rugăm să le tratezi cu atenție.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bookmarkStart w:colFirst="0" w:colLast="0" w:name="_heading=h.x1lg67p2i0u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66675</wp:posOffset>
                      </wp:positionV>
                      <wp:extent cx="1152525" cy="803862"/>
                      <wp:effectExtent b="0" l="0" r="0" t="0"/>
                      <wp:wrapNone/>
                      <wp:docPr id="1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50" y="3394050"/>
                                <a:ext cx="1115100" cy="771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Din partea: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Germany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66675</wp:posOffset>
                      </wp:positionV>
                      <wp:extent cx="1152525" cy="803862"/>
                      <wp:effectExtent b="0" l="0" r="0" t="0"/>
                      <wp:wrapNone/>
                      <wp:docPr id="15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80386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[Partner corporate name]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[shop name on zalando]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[Legal representative, CEO]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36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[Commercial court] [tax identification number]</w:t>
            </w:r>
          </w:p>
        </w:tc>
      </w:tr>
    </w:tbl>
    <w:p w:rsidR="00000000" w:rsidDel="00000000" w:rsidP="00000000" w:rsidRDefault="00000000" w:rsidRPr="00000000" w14:paraId="0000003E">
      <w:pPr>
        <w:tabs>
          <w:tab w:val="left" w:leader="none" w:pos="24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tandard" w:default="1">
    <w:name w:val="Normal"/>
    <w:qFormat w:val="1"/>
    <w:rsid w:val="004B447A"/>
    <w:pPr>
      <w:spacing w:after="200" w:line="276" w:lineRule="auto"/>
    </w:pPr>
    <w:rPr>
      <w:rFonts w:eastAsia="Times New Roman"/>
      <w:sz w:val="22"/>
      <w:szCs w:val="22"/>
      <w:lang w:eastAsia="de-DE" w:val="fr-FR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4B44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styleId="FuzeileZchn" w:customStyle="1">
    <w:name w:val="Fußzeile Zchn"/>
    <w:link w:val="Fuzeile"/>
    <w:uiPriority w:val="99"/>
    <w:rsid w:val="004B447A"/>
    <w:rPr>
      <w:rFonts w:eastAsia="Times New Roman"/>
      <w:lang w:eastAsia="de-DE" w:val="fr-FR"/>
    </w:rPr>
  </w:style>
  <w:style w:type="table" w:styleId="Tabellenraster">
    <w:name w:val="Table Grid"/>
    <w:basedOn w:val="NormaleTabelle"/>
    <w:uiPriority w:val="59"/>
    <w:rsid w:val="004B447A"/>
    <w:rPr>
      <w:rFonts w:eastAsia="Times New Roman"/>
      <w:lang w:eastAsia="de-DE"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enabsatz">
    <w:name w:val="List Paragraph"/>
    <w:basedOn w:val="Standard"/>
    <w:uiPriority w:val="34"/>
    <w:qFormat w:val="1"/>
    <w:rsid w:val="004B447A"/>
    <w:pPr>
      <w:ind w:left="720"/>
      <w:contextualSpacing w:val="1"/>
    </w:pPr>
  </w:style>
  <w:style w:type="character" w:styleId="tiny" w:customStyle="1">
    <w:name w:val="tiny"/>
    <w:uiPriority w:val="99"/>
    <w:rsid w:val="004B447A"/>
    <w:rPr>
      <w:rFonts w:cs="Times New Roman"/>
    </w:rPr>
  </w:style>
  <w:style w:type="character" w:styleId="apple-style-span" w:customStyle="1">
    <w:name w:val="apple-style-span"/>
    <w:uiPriority w:val="99"/>
    <w:rsid w:val="004B447A"/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 w:val="1"/>
    <w:rsid w:val="00EA09D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styleId="KopfzeileZchn" w:customStyle="1">
    <w:name w:val="Kopfzeile Zchn"/>
    <w:link w:val="Kopfzeile"/>
    <w:uiPriority w:val="99"/>
    <w:rsid w:val="00EA09DC"/>
    <w:rPr>
      <w:rFonts w:eastAsia="Times New Roman"/>
      <w:lang w:eastAsia="de-DE" w:val="fr-FR"/>
    </w:rPr>
  </w:style>
  <w:style w:type="character" w:styleId="Hyperlink">
    <w:name w:val="Hyperlink"/>
    <w:uiPriority w:val="99"/>
    <w:unhideWhenUsed w:val="1"/>
    <w:rsid w:val="00122E61"/>
    <w:rPr>
      <w:color w:val="0000ff"/>
      <w:u w:val="single"/>
    </w:rPr>
  </w:style>
  <w:style w:type="paragraph" w:styleId="StandardWeb">
    <w:name w:val="Normal (Web)"/>
    <w:basedOn w:val="Standard"/>
    <w:uiPriority w:val="99"/>
    <w:semiHidden w:val="1"/>
    <w:unhideWhenUsed w:val="1"/>
    <w:rsid w:val="009C3B6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zalando.ro/faq" TargetMode="Externa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zNbJbvdiny4SU8ZMxfMsKPRJ+w==">CgMxLjAyCGguZ2pkZ3hzMg5oLngxbGc2N3AyaTB1ZjgAciExMkJlckk3RlFoN3UwaXp0VlRPUGFicXlzTjhoenVBbjk=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2015-04-23T15:33:00Z</dcterms:created>
  <dc:creator>Bluenn Guiriec</dc:creator>
</cp:coreProperties>
</file>